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C2" w:rsidRPr="00D2566F" w:rsidRDefault="00FB667F" w:rsidP="00D2566F">
      <w:pPr>
        <w:pStyle w:val="berschrift1"/>
        <w:spacing w:before="120"/>
        <w:rPr>
          <w:rFonts w:ascii="Calibri" w:hAnsi="Calibri" w:cs="Calibri"/>
          <w:sz w:val="32"/>
          <w:szCs w:val="32"/>
        </w:rPr>
      </w:pPr>
      <w:r w:rsidRPr="00D2566F">
        <w:rPr>
          <w:rFonts w:ascii="Calibri" w:hAnsi="Calibri" w:cs="Calibri"/>
          <w:sz w:val="32"/>
          <w:szCs w:val="32"/>
        </w:rPr>
        <w:t xml:space="preserve">Schedule / </w:t>
      </w:r>
      <w:proofErr w:type="spellStart"/>
      <w:r w:rsidRPr="00D2566F">
        <w:rPr>
          <w:rFonts w:ascii="Calibri" w:hAnsi="Calibri" w:cs="Calibri"/>
          <w:sz w:val="32"/>
          <w:szCs w:val="32"/>
        </w:rPr>
        <w:t>Ablauf</w:t>
      </w:r>
      <w:proofErr w:type="spellEnd"/>
      <w:r w:rsidRPr="00D2566F">
        <w:rPr>
          <w:rFonts w:ascii="Calibri" w:hAnsi="Calibri" w:cs="Calibri"/>
          <w:sz w:val="32"/>
          <w:szCs w:val="32"/>
        </w:rPr>
        <w:t xml:space="preserve"> – IBRA 2028</w:t>
      </w:r>
    </w:p>
    <w:p w:rsidR="00B71CC2" w:rsidRPr="00D2566F" w:rsidRDefault="00FB667F" w:rsidP="00D2566F">
      <w:pPr>
        <w:pStyle w:val="berschrift2"/>
      </w:pPr>
      <w:r w:rsidRPr="00D2566F">
        <w:t>Montag, 23.10.2028 / Monday, 23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proofErr w:type="spellStart"/>
      <w:r w:rsidRPr="00D2566F">
        <w:rPr>
          <w:rFonts w:ascii="Calibri" w:hAnsi="Calibri" w:cs="Calibri"/>
          <w:sz w:val="24"/>
          <w:szCs w:val="24"/>
        </w:rPr>
        <w:t>Anreise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Kommissare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D2566F">
        <w:rPr>
          <w:rFonts w:ascii="Calibri" w:hAnsi="Calibri" w:cs="Calibri"/>
          <w:sz w:val="24"/>
          <w:szCs w:val="24"/>
        </w:rPr>
        <w:t>Juroren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Arrival of commissioners and jurors</w:t>
      </w:r>
      <w:bookmarkStart w:id="0" w:name="_GoBack"/>
      <w:bookmarkEnd w:id="0"/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07:00–13:00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Aufbau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Rahmen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07:00–13:00: Mounting of the frames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14:00–24:00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Aufbau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Exponate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durch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D2566F">
        <w:rPr>
          <w:rFonts w:ascii="Calibri" w:hAnsi="Calibri" w:cs="Calibri"/>
          <w:sz w:val="24"/>
          <w:szCs w:val="24"/>
        </w:rPr>
        <w:t>Kommissare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14:00–24:00: Mounting of exhibits by commissioners</w:t>
      </w:r>
    </w:p>
    <w:p w:rsidR="00B71CC2" w:rsidRPr="00D2566F" w:rsidRDefault="00FB667F" w:rsidP="00D2566F">
      <w:pPr>
        <w:pStyle w:val="berschrift2"/>
      </w:pPr>
      <w:proofErr w:type="spellStart"/>
      <w:r w:rsidRPr="00D2566F">
        <w:t>Dienstag</w:t>
      </w:r>
      <w:proofErr w:type="spellEnd"/>
      <w:r w:rsidRPr="00D2566F">
        <w:t>, 24.10.2028 / Tuesday, 24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07:00–13:00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Aufbau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verspätet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eingetroffener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Exponate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07:00–13:00: Mounting of remaining exhibits of late-arrived commissioners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10:00–18:00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Beginn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Juryarbeit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10:00–18:00: Start of jury work</w:t>
      </w:r>
    </w:p>
    <w:p w:rsidR="00B71CC2" w:rsidRPr="00D2566F" w:rsidRDefault="00FB667F" w:rsidP="00D2566F">
      <w:pPr>
        <w:pStyle w:val="berschrift2"/>
      </w:pPr>
      <w:proofErr w:type="spellStart"/>
      <w:r w:rsidRPr="00D2566F">
        <w:t>Mittwoch</w:t>
      </w:r>
      <w:proofErr w:type="spellEnd"/>
      <w:r w:rsidRPr="00D2566F">
        <w:t>, 25.10.2028 / Wednesday, 25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09:00–18:00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Fortsetzung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Juryarbeit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09:00–18:00: Continuation of jury work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15:00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Eröffnungszeremonie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15:00: Opening ceremony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19:00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Kommissars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- und </w:t>
      </w:r>
      <w:proofErr w:type="spellStart"/>
      <w:r w:rsidRPr="00D2566F">
        <w:rPr>
          <w:rFonts w:ascii="Calibri" w:hAnsi="Calibri" w:cs="Calibri"/>
          <w:sz w:val="24"/>
          <w:szCs w:val="24"/>
        </w:rPr>
        <w:t>Juryabend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2566F">
        <w:rPr>
          <w:rFonts w:ascii="Calibri" w:hAnsi="Calibri" w:cs="Calibri"/>
          <w:sz w:val="24"/>
          <w:szCs w:val="24"/>
        </w:rPr>
        <w:t>Begrüßung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im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  <w:r w:rsidRPr="00D2566F">
        <w:rPr>
          <w:rFonts w:ascii="Calibri" w:hAnsi="Calibri" w:cs="Calibri"/>
          <w:sz w:val="24"/>
          <w:szCs w:val="24"/>
        </w:rPr>
        <w:t>)</w:t>
      </w:r>
      <w:r w:rsidRPr="00D2566F">
        <w:rPr>
          <w:rFonts w:ascii="Calibri" w:hAnsi="Calibri" w:cs="Calibri"/>
          <w:sz w:val="24"/>
          <w:szCs w:val="24"/>
        </w:rPr>
        <w:br/>
        <w:t xml:space="preserve">19:00: Commissioners’ and Jury Evening (Welcome Reception at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  <w:r w:rsidRPr="00D2566F">
        <w:rPr>
          <w:rFonts w:ascii="Calibri" w:hAnsi="Calibri" w:cs="Calibri"/>
          <w:sz w:val="24"/>
          <w:szCs w:val="24"/>
        </w:rPr>
        <w:t>)</w:t>
      </w:r>
    </w:p>
    <w:p w:rsidR="00B71CC2" w:rsidRPr="00D2566F" w:rsidRDefault="00FB667F" w:rsidP="00D2566F">
      <w:pPr>
        <w:pStyle w:val="berschrift2"/>
      </w:pPr>
      <w:proofErr w:type="spellStart"/>
      <w:r w:rsidRPr="00D2566F">
        <w:t>Donnerstag</w:t>
      </w:r>
      <w:proofErr w:type="spellEnd"/>
      <w:r w:rsidRPr="00D2566F">
        <w:t>, 26.10.2028 / Thursday, 26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09:00–18:00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Fortsetzung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Juryarbeit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09:00–18:00: Continuation of jury work</w:t>
      </w:r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10:00–18:00 Uhr: Öffnung der IBRA und Messe für die Öffentlichkeit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10:00–18:00: IBRA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and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stamp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fair open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to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the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public</w:t>
      </w:r>
      <w:proofErr w:type="spellEnd"/>
    </w:p>
    <w:p w:rsidR="00B71CC2" w:rsidRPr="00D2566F" w:rsidRDefault="00FB667F" w:rsidP="00D2566F">
      <w:pPr>
        <w:pStyle w:val="berschrift2"/>
      </w:pPr>
      <w:proofErr w:type="spellStart"/>
      <w:r w:rsidRPr="00D2566F">
        <w:t>Freitag</w:t>
      </w:r>
      <w:proofErr w:type="spellEnd"/>
      <w:r w:rsidRPr="00D2566F">
        <w:t>, 27.10.2028 / Friday, 27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09:00–18:00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Fortsetzung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D2566F">
        <w:rPr>
          <w:rFonts w:ascii="Calibri" w:hAnsi="Calibri" w:cs="Calibri"/>
          <w:sz w:val="24"/>
          <w:szCs w:val="24"/>
        </w:rPr>
        <w:t>Abschluss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Juryarbeit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09:00–18:00: Continuation and completion of jury work</w:t>
      </w:r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lastRenderedPageBreak/>
        <w:t>10:00–18:00 Uhr: Öffnung der IBRA und Messe für die Öffentlichkeit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10:00–18:00: IBRA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and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stamp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fair open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to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the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public</w:t>
      </w:r>
      <w:proofErr w:type="spellEnd"/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12:00 Uhr: Übergabe der Ergebnisse an die Ausstellungsleitung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12:00: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Handover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of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results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to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the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exhibition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management</w:t>
      </w:r>
      <w:proofErr w:type="spellEnd"/>
    </w:p>
    <w:p w:rsidR="00B71CC2" w:rsidRPr="00D2566F" w:rsidRDefault="00FB667F" w:rsidP="00D2566F">
      <w:pPr>
        <w:pStyle w:val="berschrift2"/>
        <w:rPr>
          <w:lang w:val="de-DE"/>
        </w:rPr>
      </w:pPr>
      <w:r w:rsidRPr="00D2566F">
        <w:rPr>
          <w:lang w:val="de-DE"/>
        </w:rPr>
        <w:t xml:space="preserve">Samstag, 28.10.2028 / </w:t>
      </w:r>
      <w:proofErr w:type="spellStart"/>
      <w:r w:rsidRPr="00D2566F">
        <w:rPr>
          <w:lang w:val="de-DE"/>
        </w:rPr>
        <w:t>Saturday</w:t>
      </w:r>
      <w:proofErr w:type="spellEnd"/>
      <w:r w:rsidRPr="00D2566F">
        <w:rPr>
          <w:lang w:val="de-DE"/>
        </w:rPr>
        <w:t xml:space="preserve">, 28 </w:t>
      </w:r>
      <w:proofErr w:type="spellStart"/>
      <w:r w:rsidRPr="00D2566F">
        <w:rPr>
          <w:lang w:val="de-DE"/>
        </w:rPr>
        <w:t>October</w:t>
      </w:r>
      <w:proofErr w:type="spellEnd"/>
      <w:r w:rsidRPr="00D2566F">
        <w:rPr>
          <w:lang w:val="de-DE"/>
        </w:rPr>
        <w:t xml:space="preserve">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10:00–18:00 Uhr: Öffnung der IBRA und Messe für die Öffentlichkeit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10:00–18:00: IBRA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and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stamp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fair open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to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the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public</w:t>
      </w:r>
      <w:proofErr w:type="spellEnd"/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10:00–18:00 Uhr: Sitzungen der FIP-Kommissionen im Hotel Maritim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10:00–18:00: FIP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Commissions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meetings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at Hotel Maritim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19:00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Palmares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2566F">
        <w:rPr>
          <w:rFonts w:ascii="Calibri" w:hAnsi="Calibri" w:cs="Calibri"/>
          <w:sz w:val="24"/>
          <w:szCs w:val="24"/>
        </w:rPr>
        <w:t>Ehrungsabend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D2566F">
        <w:rPr>
          <w:rFonts w:ascii="Calibri" w:hAnsi="Calibri" w:cs="Calibri"/>
          <w:sz w:val="24"/>
          <w:szCs w:val="24"/>
        </w:rPr>
        <w:t>im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 xml:space="preserve">19:00: </w:t>
      </w:r>
      <w:proofErr w:type="spellStart"/>
      <w:r w:rsidRPr="00D2566F">
        <w:rPr>
          <w:rFonts w:ascii="Calibri" w:hAnsi="Calibri" w:cs="Calibri"/>
          <w:sz w:val="24"/>
          <w:szCs w:val="24"/>
        </w:rPr>
        <w:t>Palmares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(Awards Ceremony) at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</w:p>
    <w:p w:rsidR="00B71CC2" w:rsidRPr="00D2566F" w:rsidRDefault="00FB667F" w:rsidP="00D2566F">
      <w:pPr>
        <w:pStyle w:val="berschrift2"/>
      </w:pPr>
      <w:r w:rsidRPr="00D2566F">
        <w:t>Sonntag, 29.10.2028 / Sunday, 29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09:00–12:00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2566F">
        <w:rPr>
          <w:rFonts w:ascii="Calibri" w:hAnsi="Calibri" w:cs="Calibri"/>
          <w:sz w:val="24"/>
          <w:szCs w:val="24"/>
        </w:rPr>
        <w:t>Jurykritik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09:00–12:00: Jury critique</w:t>
      </w:r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10:00–16:00 Uhr: Öffnung der IBRA und Messe für die Öffentlichkeit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10:00–16:00: IBRA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and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stamp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fair open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to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the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public</w:t>
      </w:r>
      <w:proofErr w:type="spellEnd"/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10:00–13:00 Uhr: FIP-Kommissionen im Hotel Maritim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10:00–13:00: FIP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Commissions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at Hotel Maritim</w:t>
      </w:r>
    </w:p>
    <w:p w:rsidR="00B71CC2" w:rsidRPr="00D2566F" w:rsidRDefault="00FB667F">
      <w:pPr>
        <w:rPr>
          <w:rFonts w:ascii="Calibri" w:hAnsi="Calibri" w:cs="Calibri"/>
          <w:sz w:val="24"/>
          <w:szCs w:val="24"/>
          <w:lang w:val="de-DE"/>
        </w:rPr>
      </w:pPr>
      <w:r w:rsidRPr="00D2566F">
        <w:rPr>
          <w:rFonts w:ascii="Calibri" w:hAnsi="Calibri" w:cs="Calibri"/>
          <w:sz w:val="24"/>
          <w:szCs w:val="24"/>
          <w:lang w:val="de-DE"/>
        </w:rPr>
        <w:t>16:00 Uhr: Abbau der Exponate durch die Kommissare</w:t>
      </w:r>
      <w:r w:rsidRPr="00D2566F">
        <w:rPr>
          <w:rFonts w:ascii="Calibri" w:hAnsi="Calibri" w:cs="Calibri"/>
          <w:sz w:val="24"/>
          <w:szCs w:val="24"/>
          <w:lang w:val="de-DE"/>
        </w:rPr>
        <w:br/>
        <w:t xml:space="preserve">16:00: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Dismounting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of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exhibits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by</w:t>
      </w:r>
      <w:proofErr w:type="spellEnd"/>
      <w:r w:rsidRPr="00D2566F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  <w:lang w:val="de-DE"/>
        </w:rPr>
        <w:t>commissioners</w:t>
      </w:r>
      <w:proofErr w:type="spellEnd"/>
    </w:p>
    <w:p w:rsidR="00B71CC2" w:rsidRPr="00D2566F" w:rsidRDefault="00FB667F" w:rsidP="00D2566F">
      <w:pPr>
        <w:pStyle w:val="berschrift2"/>
      </w:pPr>
      <w:r w:rsidRPr="00D2566F">
        <w:t>Montag, 30.10.2028 / Monday, 30 October 2028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proofErr w:type="spellStart"/>
      <w:r w:rsidRPr="00D2566F">
        <w:rPr>
          <w:rFonts w:ascii="Calibri" w:hAnsi="Calibri" w:cs="Calibri"/>
          <w:sz w:val="24"/>
          <w:szCs w:val="24"/>
        </w:rPr>
        <w:t>Rückreise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Kommissare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D2566F">
        <w:rPr>
          <w:rFonts w:ascii="Calibri" w:hAnsi="Calibri" w:cs="Calibri"/>
          <w:sz w:val="24"/>
          <w:szCs w:val="24"/>
        </w:rPr>
        <w:t>Juroren</w:t>
      </w:r>
      <w:proofErr w:type="spellEnd"/>
      <w:r w:rsidRPr="00D2566F">
        <w:rPr>
          <w:rFonts w:ascii="Calibri" w:hAnsi="Calibri" w:cs="Calibri"/>
          <w:sz w:val="24"/>
          <w:szCs w:val="24"/>
        </w:rPr>
        <w:br/>
        <w:t>Departure of commissioners and jurors (transfer to Munich Airport)</w:t>
      </w:r>
    </w:p>
    <w:p w:rsidR="00B71CC2" w:rsidRPr="00D2566F" w:rsidRDefault="00FB667F">
      <w:pPr>
        <w:rPr>
          <w:rFonts w:ascii="Calibri" w:hAnsi="Calibri" w:cs="Calibri"/>
          <w:sz w:val="24"/>
          <w:szCs w:val="24"/>
        </w:rPr>
      </w:pPr>
      <w:r w:rsidRPr="00D2566F">
        <w:rPr>
          <w:rFonts w:ascii="Calibri" w:hAnsi="Calibri" w:cs="Calibri"/>
          <w:sz w:val="24"/>
          <w:szCs w:val="24"/>
        </w:rPr>
        <w:t xml:space="preserve">10:00–14:00 </w:t>
      </w:r>
      <w:proofErr w:type="spellStart"/>
      <w:r w:rsidRPr="00D2566F">
        <w:rPr>
          <w:rFonts w:ascii="Calibri" w:hAnsi="Calibri" w:cs="Calibri"/>
          <w:sz w:val="24"/>
          <w:szCs w:val="24"/>
        </w:rPr>
        <w:t>Uhr</w:t>
      </w:r>
      <w:proofErr w:type="spellEnd"/>
      <w:r w:rsidRPr="00D2566F">
        <w:rPr>
          <w:rFonts w:ascii="Calibri" w:hAnsi="Calibri" w:cs="Calibri"/>
          <w:sz w:val="24"/>
          <w:szCs w:val="24"/>
        </w:rPr>
        <w:t>: FIP-</w:t>
      </w:r>
      <w:proofErr w:type="spellStart"/>
      <w:r w:rsidRPr="00D2566F">
        <w:rPr>
          <w:rFonts w:ascii="Calibri" w:hAnsi="Calibri" w:cs="Calibri"/>
          <w:sz w:val="24"/>
          <w:szCs w:val="24"/>
        </w:rPr>
        <w:t>Kongress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im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2566F">
        <w:rPr>
          <w:rFonts w:ascii="Calibri" w:hAnsi="Calibri" w:cs="Calibri"/>
          <w:sz w:val="24"/>
          <w:szCs w:val="24"/>
        </w:rPr>
        <w:t>alternativ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FIP-Board Meeting</w:t>
      </w:r>
      <w:r w:rsidRPr="00D2566F">
        <w:rPr>
          <w:rFonts w:ascii="Calibri" w:hAnsi="Calibri" w:cs="Calibri"/>
          <w:sz w:val="24"/>
          <w:szCs w:val="24"/>
        </w:rPr>
        <w:br/>
        <w:t xml:space="preserve">10:00–14:00: FIP Congress at Hotel </w:t>
      </w:r>
      <w:proofErr w:type="spellStart"/>
      <w:r w:rsidRPr="00D2566F">
        <w:rPr>
          <w:rFonts w:ascii="Calibri" w:hAnsi="Calibri" w:cs="Calibri"/>
          <w:sz w:val="24"/>
          <w:szCs w:val="24"/>
        </w:rPr>
        <w:t>Maritim</w:t>
      </w:r>
      <w:proofErr w:type="spellEnd"/>
      <w:r w:rsidRPr="00D2566F">
        <w:rPr>
          <w:rFonts w:ascii="Calibri" w:hAnsi="Calibri" w:cs="Calibri"/>
          <w:sz w:val="24"/>
          <w:szCs w:val="24"/>
        </w:rPr>
        <w:t>, alternatively: FIP Board Meeting</w:t>
      </w:r>
    </w:p>
    <w:p w:rsidR="00B71CC2" w:rsidRPr="00D2566F" w:rsidRDefault="00FB667F" w:rsidP="00D2566F">
      <w:pPr>
        <w:pStyle w:val="berschrift2"/>
      </w:pPr>
      <w:proofErr w:type="spellStart"/>
      <w:r w:rsidRPr="00D2566F">
        <w:t>Dienstag</w:t>
      </w:r>
      <w:proofErr w:type="spellEnd"/>
      <w:r w:rsidRPr="00D2566F">
        <w:t>, 31.10.2028 / Tuesday, 31 October 2028</w:t>
      </w:r>
    </w:p>
    <w:p w:rsidR="00B71CC2" w:rsidRPr="00D2566F" w:rsidRDefault="00FB667F">
      <w:pPr>
        <w:rPr>
          <w:rFonts w:ascii="Calibri" w:hAnsi="Calibri" w:cs="Calibri"/>
        </w:rPr>
      </w:pPr>
      <w:proofErr w:type="spellStart"/>
      <w:r w:rsidRPr="00D2566F">
        <w:rPr>
          <w:rFonts w:ascii="Calibri" w:hAnsi="Calibri" w:cs="Calibri"/>
          <w:sz w:val="24"/>
          <w:szCs w:val="24"/>
        </w:rPr>
        <w:t>Rückreise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D2566F">
        <w:rPr>
          <w:rFonts w:ascii="Calibri" w:hAnsi="Calibri" w:cs="Calibri"/>
          <w:sz w:val="24"/>
          <w:szCs w:val="24"/>
        </w:rPr>
        <w:t>Delegierten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des FIP-</w:t>
      </w:r>
      <w:proofErr w:type="spellStart"/>
      <w:r w:rsidRPr="00D2566F">
        <w:rPr>
          <w:rFonts w:ascii="Calibri" w:hAnsi="Calibri" w:cs="Calibri"/>
          <w:sz w:val="24"/>
          <w:szCs w:val="24"/>
        </w:rPr>
        <w:t>Kongresses</w:t>
      </w:r>
      <w:proofErr w:type="spellEnd"/>
      <w:r w:rsidRPr="00D256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66F">
        <w:rPr>
          <w:rFonts w:ascii="Calibri" w:hAnsi="Calibri" w:cs="Calibri"/>
          <w:sz w:val="24"/>
          <w:szCs w:val="24"/>
        </w:rPr>
        <w:t>bzw</w:t>
      </w:r>
      <w:proofErr w:type="spellEnd"/>
      <w:r w:rsidRPr="00D2566F">
        <w:rPr>
          <w:rFonts w:ascii="Calibri" w:hAnsi="Calibri" w:cs="Calibri"/>
          <w:sz w:val="24"/>
          <w:szCs w:val="24"/>
        </w:rPr>
        <w:t>. FIP-Boards</w:t>
      </w:r>
      <w:r w:rsidRPr="00D2566F">
        <w:rPr>
          <w:rFonts w:ascii="Calibri" w:hAnsi="Calibri" w:cs="Calibri"/>
          <w:sz w:val="24"/>
          <w:szCs w:val="24"/>
        </w:rPr>
        <w:br/>
      </w:r>
      <w:r w:rsidRPr="00D2566F">
        <w:rPr>
          <w:rFonts w:ascii="Calibri" w:hAnsi="Calibri" w:cs="Calibri"/>
        </w:rPr>
        <w:t>Departure of delegates of the FIP Congress or FIP Board (transfer to Munich Airport)</w:t>
      </w:r>
    </w:p>
    <w:sectPr w:rsidR="00B71CC2" w:rsidRPr="00D2566F" w:rsidSect="00D2566F">
      <w:headerReference w:type="default" r:id="rId8"/>
      <w:footerReference w:type="default" r:id="rId9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C0" w:rsidRDefault="00EE38C0" w:rsidP="00FB667F">
      <w:pPr>
        <w:spacing w:after="0" w:line="240" w:lineRule="auto"/>
      </w:pPr>
      <w:r>
        <w:separator/>
      </w:r>
    </w:p>
  </w:endnote>
  <w:endnote w:type="continuationSeparator" w:id="0">
    <w:p w:rsidR="00EE38C0" w:rsidRDefault="00EE38C0" w:rsidP="00FB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6F" w:rsidRPr="001A1A81" w:rsidRDefault="00D2566F" w:rsidP="00D2566F">
    <w:pPr>
      <w:pStyle w:val="Fuzeile"/>
      <w:rPr>
        <w:color w:val="BFBFBF" w:themeColor="background1" w:themeShade="BF"/>
        <w:sz w:val="18"/>
        <w:szCs w:val="18"/>
      </w:rPr>
    </w:pPr>
    <w:r w:rsidRPr="001A1A81">
      <w:rPr>
        <w:color w:val="BFBFBF" w:themeColor="background1" w:themeShade="BF"/>
        <w:sz w:val="18"/>
        <w:szCs w:val="18"/>
        <w:lang w:val="de-DE"/>
      </w:rPr>
      <w:t>Seite</w:t>
    </w:r>
    <w:r>
      <w:rPr>
        <w:color w:val="BFBFBF" w:themeColor="background1" w:themeShade="BF"/>
        <w:sz w:val="18"/>
        <w:szCs w:val="18"/>
        <w:lang w:val="de-DE"/>
      </w:rPr>
      <w:t xml:space="preserve">/Page </w:t>
    </w:r>
    <w:r w:rsidRPr="001A1A81">
      <w:rPr>
        <w:color w:val="BFBFBF" w:themeColor="background1" w:themeShade="BF"/>
        <w:sz w:val="18"/>
        <w:szCs w:val="18"/>
        <w:lang w:val="de-DE"/>
      </w:rPr>
      <w:t xml:space="preserve"> </w:t>
    </w:r>
    <w:r w:rsidRPr="001A1A81">
      <w:rPr>
        <w:color w:val="BFBFBF" w:themeColor="background1" w:themeShade="BF"/>
        <w:sz w:val="18"/>
        <w:szCs w:val="18"/>
      </w:rPr>
      <w:fldChar w:fldCharType="begin"/>
    </w:r>
    <w:r w:rsidRPr="001A1A81">
      <w:rPr>
        <w:color w:val="BFBFBF" w:themeColor="background1" w:themeShade="BF"/>
        <w:sz w:val="18"/>
        <w:szCs w:val="18"/>
      </w:rPr>
      <w:instrText>PAGE   \* MERGEFORMAT</w:instrText>
    </w:r>
    <w:r w:rsidRPr="001A1A81">
      <w:rPr>
        <w:color w:val="BFBFBF" w:themeColor="background1" w:themeShade="BF"/>
        <w:sz w:val="18"/>
        <w:szCs w:val="18"/>
      </w:rPr>
      <w:fldChar w:fldCharType="separate"/>
    </w:r>
    <w:r w:rsidR="00861FB3" w:rsidRPr="00861FB3">
      <w:rPr>
        <w:noProof/>
        <w:color w:val="BFBFBF" w:themeColor="background1" w:themeShade="BF"/>
        <w:sz w:val="18"/>
        <w:szCs w:val="18"/>
        <w:lang w:val="de-DE"/>
      </w:rPr>
      <w:t>2</w:t>
    </w:r>
    <w:r w:rsidRPr="001A1A81">
      <w:rPr>
        <w:color w:val="BFBFBF" w:themeColor="background1" w:themeShade="BF"/>
        <w:sz w:val="18"/>
        <w:szCs w:val="18"/>
      </w:rPr>
      <w:fldChar w:fldCharType="end"/>
    </w:r>
    <w:r w:rsidRPr="001A1A81">
      <w:rPr>
        <w:color w:val="BFBFBF" w:themeColor="background1" w:themeShade="BF"/>
        <w:sz w:val="18"/>
        <w:szCs w:val="18"/>
      </w:rPr>
      <w:t>/</w:t>
    </w:r>
    <w:r w:rsidRPr="001A1A81">
      <w:rPr>
        <w:bCs/>
        <w:color w:val="BFBFBF" w:themeColor="background1" w:themeShade="BF"/>
        <w:sz w:val="18"/>
        <w:szCs w:val="18"/>
      </w:rPr>
      <w:fldChar w:fldCharType="begin"/>
    </w:r>
    <w:r w:rsidRPr="001A1A81">
      <w:rPr>
        <w:bCs/>
        <w:color w:val="BFBFBF" w:themeColor="background1" w:themeShade="BF"/>
        <w:sz w:val="18"/>
        <w:szCs w:val="18"/>
      </w:rPr>
      <w:instrText>NUMPAGES  \* Arabic  \* MERGEFORMAT</w:instrText>
    </w:r>
    <w:r w:rsidRPr="001A1A81">
      <w:rPr>
        <w:bCs/>
        <w:color w:val="BFBFBF" w:themeColor="background1" w:themeShade="BF"/>
        <w:sz w:val="18"/>
        <w:szCs w:val="18"/>
      </w:rPr>
      <w:fldChar w:fldCharType="separate"/>
    </w:r>
    <w:r w:rsidR="00861FB3" w:rsidRPr="00861FB3">
      <w:rPr>
        <w:bCs/>
        <w:noProof/>
        <w:color w:val="BFBFBF" w:themeColor="background1" w:themeShade="BF"/>
        <w:sz w:val="18"/>
        <w:szCs w:val="18"/>
        <w:lang w:val="de-DE"/>
      </w:rPr>
      <w:t>2</w:t>
    </w:r>
    <w:r w:rsidRPr="001A1A81">
      <w:rPr>
        <w:bCs/>
        <w:color w:val="BFBFBF" w:themeColor="background1" w:themeShade="BF"/>
        <w:sz w:val="18"/>
        <w:szCs w:val="18"/>
      </w:rPr>
      <w:fldChar w:fldCharType="end"/>
    </w:r>
  </w:p>
  <w:p w:rsidR="00D2566F" w:rsidRDefault="00D256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C0" w:rsidRDefault="00EE38C0" w:rsidP="00FB667F">
      <w:pPr>
        <w:spacing w:after="0" w:line="240" w:lineRule="auto"/>
      </w:pPr>
      <w:r>
        <w:separator/>
      </w:r>
    </w:p>
  </w:footnote>
  <w:footnote w:type="continuationSeparator" w:id="0">
    <w:p w:rsidR="00EE38C0" w:rsidRDefault="00EE38C0" w:rsidP="00FB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7F" w:rsidRDefault="00861FB3">
    <w:pPr>
      <w:pStyle w:val="Kopfzeile"/>
    </w:pPr>
    <w:r w:rsidRPr="00861FB3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495935</wp:posOffset>
          </wp:positionV>
          <wp:extent cx="888652" cy="1241938"/>
          <wp:effectExtent l="0" t="0" r="6985" b="0"/>
          <wp:wrapThrough wrapText="bothSides">
            <wp:wrapPolygon edited="0">
              <wp:start x="0" y="0"/>
              <wp:lineTo x="0" y="21213"/>
              <wp:lineTo x="21307" y="21213"/>
              <wp:lineTo x="2130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52" cy="1241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36E1"/>
    <w:rsid w:val="0029639D"/>
    <w:rsid w:val="00326F90"/>
    <w:rsid w:val="00861FB3"/>
    <w:rsid w:val="00AA1D8D"/>
    <w:rsid w:val="00B47730"/>
    <w:rsid w:val="00B71CC2"/>
    <w:rsid w:val="00CB0664"/>
    <w:rsid w:val="00D2566F"/>
    <w:rsid w:val="00E16CA2"/>
    <w:rsid w:val="00EE38C0"/>
    <w:rsid w:val="00FB66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925BEBE-275D-4090-91E0-019AED16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566F"/>
    <w:pPr>
      <w:keepNext/>
      <w:keepLines/>
      <w:spacing w:before="240" w:after="120"/>
      <w:outlineLvl w:val="1"/>
    </w:pPr>
    <w:rPr>
      <w:rFonts w:ascii="Calibri" w:eastAsiaTheme="majorEastAsia" w:hAnsi="Calibri" w:cs="Calibr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566F"/>
    <w:rPr>
      <w:rFonts w:ascii="Calibri" w:eastAsiaTheme="majorEastAsia" w:hAnsi="Calibri" w:cs="Calibr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334515-4DEB-408B-B920-716D1197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Schönherr, Kirsten</cp:lastModifiedBy>
  <cp:revision>3</cp:revision>
  <dcterms:created xsi:type="dcterms:W3CDTF">2025-08-19T12:28:00Z</dcterms:created>
  <dcterms:modified xsi:type="dcterms:W3CDTF">2026-03-06T20:59:00Z</dcterms:modified>
  <cp:category/>
</cp:coreProperties>
</file>